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F9" w:rsidRPr="00BA6B11" w:rsidRDefault="001617F9" w:rsidP="001617F9">
      <w:pPr>
        <w:pStyle w:val="rvps7"/>
        <w:shd w:val="clear" w:color="auto" w:fill="FFFFFF"/>
        <w:spacing w:before="0" w:beforeAutospacing="0" w:after="0" w:afterAutospacing="0"/>
        <w:ind w:left="450" w:right="-2" w:firstLine="6071"/>
        <w:jc w:val="right"/>
        <w:rPr>
          <w:i/>
          <w:sz w:val="22"/>
          <w:szCs w:val="22"/>
          <w:lang w:eastAsia="ru-RU"/>
        </w:rPr>
      </w:pPr>
      <w:r w:rsidRPr="00BA6B11">
        <w:rPr>
          <w:i/>
          <w:sz w:val="22"/>
          <w:szCs w:val="22"/>
          <w:lang w:eastAsia="ru-RU"/>
        </w:rPr>
        <w:t>ЗРАЗОК</w:t>
      </w:r>
    </w:p>
    <w:p w:rsidR="001617F9" w:rsidRPr="00BA6B11" w:rsidRDefault="001617F9" w:rsidP="001617F9">
      <w:pPr>
        <w:pStyle w:val="rvps7"/>
        <w:shd w:val="clear" w:color="auto" w:fill="FFFFFF"/>
        <w:spacing w:before="0" w:beforeAutospacing="0" w:after="0" w:afterAutospacing="0"/>
        <w:ind w:left="450" w:right="-2" w:firstLine="6071"/>
        <w:rPr>
          <w:i/>
          <w:sz w:val="22"/>
          <w:szCs w:val="22"/>
          <w:lang w:eastAsia="ru-RU"/>
        </w:rPr>
      </w:pPr>
      <w:r w:rsidRPr="00BA6B11">
        <w:rPr>
          <w:i/>
          <w:sz w:val="22"/>
          <w:szCs w:val="22"/>
          <w:lang w:eastAsia="ru-RU"/>
        </w:rPr>
        <w:t xml:space="preserve">Додаток </w:t>
      </w:r>
    </w:p>
    <w:p w:rsidR="001617F9" w:rsidRPr="00BA6B11" w:rsidRDefault="001617F9" w:rsidP="001617F9">
      <w:pPr>
        <w:pStyle w:val="rvps7"/>
        <w:shd w:val="clear" w:color="auto" w:fill="FFFFFF"/>
        <w:spacing w:before="0" w:beforeAutospacing="0" w:after="0" w:afterAutospacing="0"/>
        <w:ind w:left="450" w:right="-2" w:firstLine="6071"/>
        <w:rPr>
          <w:i/>
          <w:sz w:val="22"/>
          <w:szCs w:val="22"/>
          <w:lang w:eastAsia="ru-RU"/>
        </w:rPr>
      </w:pPr>
      <w:r w:rsidRPr="00BA6B11">
        <w:rPr>
          <w:i/>
          <w:sz w:val="22"/>
          <w:szCs w:val="22"/>
          <w:lang w:eastAsia="ru-RU"/>
        </w:rPr>
        <w:t xml:space="preserve">до освітньої програми </w:t>
      </w:r>
    </w:p>
    <w:p w:rsidR="001617F9" w:rsidRPr="00BA6B11" w:rsidRDefault="001617F9" w:rsidP="001617F9">
      <w:pPr>
        <w:pStyle w:val="rvps7"/>
        <w:shd w:val="clear" w:color="auto" w:fill="FFFFFF"/>
        <w:spacing w:before="0" w:beforeAutospacing="0" w:after="0" w:afterAutospacing="0"/>
        <w:ind w:left="450" w:right="-2" w:firstLine="6071"/>
        <w:rPr>
          <w:i/>
          <w:sz w:val="22"/>
          <w:szCs w:val="22"/>
          <w:lang w:eastAsia="ru-RU"/>
        </w:rPr>
      </w:pPr>
      <w:r w:rsidRPr="00BA6B11">
        <w:rPr>
          <w:i/>
          <w:sz w:val="22"/>
          <w:szCs w:val="22"/>
          <w:lang w:eastAsia="ru-RU"/>
        </w:rPr>
        <w:t xml:space="preserve">профільної середньої освіти </w:t>
      </w:r>
    </w:p>
    <w:p w:rsidR="001617F9" w:rsidRPr="00BA6B11" w:rsidRDefault="001617F9" w:rsidP="001617F9">
      <w:pPr>
        <w:pStyle w:val="rvps7"/>
        <w:shd w:val="clear" w:color="auto" w:fill="FFFFFF"/>
        <w:spacing w:before="0" w:beforeAutospacing="0" w:after="0" w:afterAutospacing="0"/>
        <w:ind w:right="450" w:firstLine="284"/>
        <w:jc w:val="center"/>
        <w:rPr>
          <w:b/>
          <w:bCs/>
          <w:color w:val="333333"/>
        </w:rPr>
      </w:pPr>
      <w:r w:rsidRPr="00BA6B11">
        <w:rPr>
          <w:b/>
          <w:bCs/>
          <w:color w:val="333333"/>
        </w:rPr>
        <w:t>ПЕРЕЛІК</w:t>
      </w:r>
      <w:r w:rsidRPr="00BA6B11">
        <w:rPr>
          <w:color w:val="333333"/>
        </w:rPr>
        <w:br/>
      </w:r>
      <w:r w:rsidRPr="00BA6B11">
        <w:rPr>
          <w:b/>
          <w:bCs/>
          <w:color w:val="333333"/>
        </w:rPr>
        <w:t xml:space="preserve">предметів профільної середньої освіти для підготовки здобувачів освітньо-професійного ступеня фахового молодшого бакалавра на основі базової загальної середньої освіти Спеціальність 122 «Комп’ютерні науки» </w:t>
      </w:r>
    </w:p>
    <w:p w:rsidR="001617F9" w:rsidRPr="00BA6B11" w:rsidRDefault="001617F9" w:rsidP="001617F9">
      <w:pPr>
        <w:pStyle w:val="rvps7"/>
        <w:shd w:val="clear" w:color="auto" w:fill="FFFFFF"/>
        <w:spacing w:before="0" w:beforeAutospacing="0" w:after="0" w:afterAutospacing="0"/>
        <w:ind w:right="450" w:firstLine="284"/>
        <w:jc w:val="center"/>
        <w:rPr>
          <w:b/>
          <w:bCs/>
          <w:color w:val="333333"/>
        </w:rPr>
      </w:pPr>
      <w:r w:rsidRPr="00BA6B11">
        <w:rPr>
          <w:b/>
          <w:bCs/>
          <w:color w:val="333333"/>
        </w:rPr>
        <w:t>ОПП «Обслуговування програмних систем і комплексів»</w:t>
      </w:r>
    </w:p>
    <w:p w:rsidR="001617F9" w:rsidRPr="00BA6B11" w:rsidRDefault="001617F9" w:rsidP="001617F9">
      <w:pPr>
        <w:pStyle w:val="rvps7"/>
        <w:shd w:val="clear" w:color="auto" w:fill="FFFFFF"/>
        <w:spacing w:before="0" w:beforeAutospacing="0" w:after="0" w:afterAutospacing="0"/>
        <w:ind w:right="450" w:firstLine="284"/>
        <w:jc w:val="center"/>
        <w:rPr>
          <w:b/>
          <w:bCs/>
          <w:color w:val="333333"/>
        </w:rPr>
      </w:pPr>
      <w:r w:rsidRPr="00BA6B11">
        <w:rPr>
          <w:b/>
          <w:bCs/>
          <w:color w:val="333333"/>
        </w:rPr>
        <w:t>(згідно з навчальним планом _____________________ року)</w:t>
      </w:r>
    </w:p>
    <w:p w:rsidR="001617F9" w:rsidRPr="00BA6B11" w:rsidRDefault="001617F9" w:rsidP="001617F9">
      <w:pPr>
        <w:pStyle w:val="rvps7"/>
        <w:shd w:val="clear" w:color="auto" w:fill="FFFFFF"/>
        <w:spacing w:before="0" w:beforeAutospacing="0" w:after="0" w:afterAutospacing="0"/>
        <w:ind w:right="450" w:firstLine="284"/>
        <w:jc w:val="center"/>
        <w:rPr>
          <w:b/>
          <w:bCs/>
          <w:color w:val="333333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6"/>
        <w:gridCol w:w="4671"/>
        <w:gridCol w:w="1559"/>
        <w:gridCol w:w="2374"/>
      </w:tblGrid>
      <w:tr w:rsidR="001617F9" w:rsidRPr="00BA6B11" w:rsidTr="004C6280">
        <w:tc>
          <w:tcPr>
            <w:tcW w:w="966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BA6B11">
              <w:rPr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450"/>
              <w:jc w:val="center"/>
              <w:rPr>
                <w:b/>
                <w:color w:val="000000"/>
                <w:sz w:val="24"/>
                <w:szCs w:val="24"/>
              </w:rPr>
            </w:pPr>
            <w:r w:rsidRPr="00BA6B11">
              <w:rPr>
                <w:b/>
                <w:color w:val="000000"/>
                <w:sz w:val="24"/>
                <w:szCs w:val="24"/>
              </w:rPr>
              <w:t>Навчальні предмети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BA6B11">
              <w:rPr>
                <w:b/>
                <w:color w:val="000000"/>
                <w:sz w:val="24"/>
                <w:szCs w:val="24"/>
              </w:rPr>
              <w:t>Кількість годин за типовою програмою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BA6B11">
              <w:rPr>
                <w:b/>
                <w:color w:val="000000"/>
                <w:sz w:val="24"/>
                <w:szCs w:val="24"/>
              </w:rPr>
              <w:t>Додаткові години</w:t>
            </w:r>
            <w:r>
              <w:rPr>
                <w:b/>
                <w:color w:val="000000"/>
                <w:sz w:val="24"/>
                <w:szCs w:val="24"/>
              </w:rPr>
              <w:t xml:space="preserve"> і профільні предмети згідно з навчальним планом</w:t>
            </w:r>
          </w:p>
        </w:tc>
      </w:tr>
      <w:tr w:rsidR="001617F9" w:rsidRPr="00BA6B11" w:rsidTr="004C6280">
        <w:tc>
          <w:tcPr>
            <w:tcW w:w="966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 w:themeColor="text1"/>
                <w:sz w:val="24"/>
                <w:szCs w:val="24"/>
                <w:highlight w:val="lightGray"/>
              </w:rPr>
            </w:pPr>
            <w:r w:rsidRPr="00BA6B11">
              <w:rPr>
                <w:b/>
                <w:bCs/>
                <w:color w:val="000000" w:themeColor="text1"/>
                <w:sz w:val="24"/>
                <w:szCs w:val="24"/>
                <w:highlight w:val="lightGray"/>
              </w:rPr>
              <w:t>Базові предмети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  <w:r w:rsidRPr="00BA6B11">
              <w:rPr>
                <w:b/>
                <w:bCs/>
                <w:color w:val="000000" w:themeColor="text1"/>
                <w:sz w:val="24"/>
                <w:szCs w:val="24"/>
                <w:highlight w:val="lightGray"/>
              </w:rPr>
              <w:t>1855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Іноземна мова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98</w:t>
            </w: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53</w:t>
            </w: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Громадянська освіта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b/>
                <w:i/>
                <w:color w:val="000000"/>
                <w:sz w:val="24"/>
                <w:szCs w:val="24"/>
              </w:rPr>
            </w:pPr>
            <w:r w:rsidRPr="00BA6B11">
              <w:rPr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2191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 xml:space="preserve">Економіка 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2191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 xml:space="preserve">Правознавство 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Біологія і екологія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b/>
                <w:i/>
                <w:color w:val="000000"/>
                <w:sz w:val="24"/>
                <w:szCs w:val="24"/>
              </w:rPr>
            </w:pPr>
            <w:r w:rsidRPr="00BA6B11">
              <w:rPr>
                <w:b/>
                <w:i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2191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 xml:space="preserve">Біологія 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2191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 xml:space="preserve">Екологія 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Фізика і астрономія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b/>
                <w:i/>
                <w:color w:val="000000"/>
                <w:sz w:val="24"/>
                <w:szCs w:val="24"/>
              </w:rPr>
            </w:pPr>
            <w:r w:rsidRPr="00BA6B11">
              <w:rPr>
                <w:b/>
                <w:i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 w:hanging="39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2191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 xml:space="preserve">Фізика 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28</w:t>
            </w: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 w:hanging="39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2191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 xml:space="preserve">Астрономія 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67</w:t>
            </w: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Хімія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Захист Вітчизни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 w:hanging="39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highlight w:val="lightGray"/>
              </w:rPr>
            </w:pPr>
            <w:r w:rsidRPr="00BA6B11">
              <w:rPr>
                <w:b/>
                <w:bCs/>
                <w:color w:val="000000"/>
                <w:sz w:val="24"/>
                <w:szCs w:val="24"/>
                <w:highlight w:val="lightGray"/>
              </w:rPr>
              <w:t>Вибірково-обов'язкові предмети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i/>
                <w:color w:val="000000"/>
                <w:sz w:val="24"/>
                <w:szCs w:val="24"/>
                <w:highlight w:val="lightGray"/>
              </w:rPr>
            </w:pPr>
            <w:r w:rsidRPr="00BA6B11">
              <w:rPr>
                <w:b/>
                <w:bCs/>
                <w:i/>
                <w:color w:val="000000"/>
                <w:sz w:val="24"/>
                <w:szCs w:val="24"/>
                <w:highlight w:val="lightGray"/>
              </w:rPr>
              <w:t>210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Cs/>
                <w:color w:val="000000"/>
                <w:sz w:val="24"/>
                <w:szCs w:val="24"/>
              </w:rPr>
            </w:pPr>
            <w:r w:rsidRPr="00BA6B11">
              <w:rPr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B11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numPr>
                <w:ilvl w:val="0"/>
                <w:numId w:val="1"/>
              </w:numPr>
              <w:spacing w:before="0" w:beforeAutospacing="0" w:after="0" w:afterAutospacing="0"/>
              <w:ind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Cs/>
                <w:color w:val="000000"/>
                <w:sz w:val="24"/>
                <w:szCs w:val="24"/>
              </w:rPr>
            </w:pPr>
            <w:r w:rsidRPr="00BA6B11">
              <w:rPr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Cs/>
                <w:color w:val="000000"/>
                <w:sz w:val="24"/>
                <w:szCs w:val="24"/>
              </w:rPr>
            </w:pPr>
            <w:r w:rsidRPr="00BA6B11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 w:hanging="39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1617F9" w:rsidRPr="00F6190E" w:rsidRDefault="001617F9" w:rsidP="004C6280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 w:rsidRPr="00F6190E">
              <w:rPr>
                <w:b/>
                <w:color w:val="000000"/>
                <w:sz w:val="24"/>
                <w:szCs w:val="24"/>
              </w:rPr>
              <w:t xml:space="preserve">Додаткові години 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617F9" w:rsidRPr="00DC5FB0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B11">
              <w:rPr>
                <w:b/>
                <w:bCs/>
                <w:color w:val="000000"/>
                <w:sz w:val="24"/>
                <w:szCs w:val="24"/>
              </w:rPr>
              <w:t>295</w:t>
            </w: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 w:hanging="39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A6B11">
              <w:rPr>
                <w:b/>
                <w:bCs/>
                <w:color w:val="000000"/>
                <w:sz w:val="24"/>
                <w:szCs w:val="24"/>
              </w:rPr>
              <w:t>Профільні предмети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B11">
              <w:rPr>
                <w:b/>
                <w:bCs/>
                <w:color w:val="000000"/>
                <w:sz w:val="24"/>
                <w:szCs w:val="24"/>
              </w:rPr>
              <w:t>300</w:t>
            </w: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 w:hanging="390"/>
              <w:jc w:val="center"/>
              <w:rPr>
                <w:bCs/>
                <w:color w:val="333333"/>
              </w:rPr>
            </w:pPr>
            <w:r w:rsidRPr="00BA6B11">
              <w:rPr>
                <w:bCs/>
                <w:color w:val="333333"/>
              </w:rPr>
              <w:t>17.</w:t>
            </w: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Алгоритмізація та програмування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 w:hanging="390"/>
              <w:jc w:val="center"/>
              <w:rPr>
                <w:bCs/>
                <w:color w:val="333333"/>
              </w:rPr>
            </w:pPr>
            <w:r w:rsidRPr="00BA6B11">
              <w:rPr>
                <w:bCs/>
                <w:color w:val="333333"/>
              </w:rPr>
              <w:t>18.</w:t>
            </w: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 xml:space="preserve">Комп’ютерна графіка та дизайн 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60</w:t>
            </w: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 w:hanging="390"/>
              <w:jc w:val="center"/>
              <w:rPr>
                <w:bCs/>
                <w:color w:val="333333"/>
              </w:rPr>
            </w:pPr>
            <w:r w:rsidRPr="00BA6B11">
              <w:rPr>
                <w:bCs/>
                <w:color w:val="333333"/>
              </w:rPr>
              <w:t>19.</w:t>
            </w: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Практикум з програмування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BA6B11">
              <w:rPr>
                <w:color w:val="000000"/>
                <w:sz w:val="24"/>
                <w:szCs w:val="24"/>
              </w:rPr>
              <w:t>90</w:t>
            </w: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/>
              <w:jc w:val="center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Разом профільні предмети і додаткові години</w:t>
            </w:r>
          </w:p>
        </w:tc>
        <w:tc>
          <w:tcPr>
            <w:tcW w:w="1559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Pr="00BA6B11">
              <w:rPr>
                <w:b/>
                <w:color w:val="000000"/>
                <w:sz w:val="24"/>
                <w:szCs w:val="24"/>
              </w:rPr>
              <w:t>95</w:t>
            </w:r>
          </w:p>
        </w:tc>
      </w:tr>
      <w:tr w:rsidR="001617F9" w:rsidRPr="00BA6B11" w:rsidTr="004C6280">
        <w:trPr>
          <w:trHeight w:val="70"/>
        </w:trPr>
        <w:tc>
          <w:tcPr>
            <w:tcW w:w="966" w:type="dxa"/>
          </w:tcPr>
          <w:p w:rsidR="001617F9" w:rsidRPr="00BA6B11" w:rsidRDefault="001617F9" w:rsidP="004C6280">
            <w:pPr>
              <w:pStyle w:val="rvps7"/>
              <w:spacing w:before="0" w:beforeAutospacing="0" w:after="0" w:afterAutospacing="0"/>
              <w:ind w:left="390" w:right="450"/>
              <w:rPr>
                <w:bCs/>
                <w:color w:val="333333"/>
              </w:rPr>
            </w:pPr>
          </w:p>
        </w:tc>
        <w:tc>
          <w:tcPr>
            <w:tcW w:w="4671" w:type="dxa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A6B11">
              <w:rPr>
                <w:b/>
                <w:bCs/>
                <w:color w:val="000000"/>
                <w:sz w:val="24"/>
                <w:szCs w:val="24"/>
              </w:rPr>
              <w:t xml:space="preserve">Всього годин </w:t>
            </w:r>
          </w:p>
        </w:tc>
        <w:tc>
          <w:tcPr>
            <w:tcW w:w="3933" w:type="dxa"/>
            <w:gridSpan w:val="2"/>
            <w:vAlign w:val="center"/>
          </w:tcPr>
          <w:p w:rsidR="001617F9" w:rsidRPr="00BA6B11" w:rsidRDefault="001617F9" w:rsidP="004C6280">
            <w:pPr>
              <w:widowControl/>
              <w:autoSpaceDE/>
              <w:autoSpaceDN/>
              <w:adjustRightInd/>
              <w:ind w:firstLine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B11">
              <w:rPr>
                <w:b/>
                <w:bCs/>
                <w:color w:val="000000"/>
                <w:sz w:val="24"/>
                <w:szCs w:val="24"/>
              </w:rPr>
              <w:t>2660</w:t>
            </w:r>
          </w:p>
        </w:tc>
      </w:tr>
    </w:tbl>
    <w:p w:rsidR="001617F9" w:rsidRPr="00FE2DC2" w:rsidRDefault="001617F9" w:rsidP="001617F9">
      <w:pPr>
        <w:pStyle w:val="rvps7"/>
        <w:shd w:val="clear" w:color="auto" w:fill="FFFFFF"/>
        <w:spacing w:before="0" w:beforeAutospacing="0" w:after="0" w:afterAutospacing="0"/>
        <w:ind w:right="450" w:firstLine="284"/>
        <w:jc w:val="center"/>
        <w:rPr>
          <w:b/>
          <w:bCs/>
          <w:color w:val="333333"/>
        </w:rPr>
      </w:pPr>
    </w:p>
    <w:p w:rsidR="001617F9" w:rsidRPr="00FE2DC2" w:rsidRDefault="001617F9" w:rsidP="001617F9">
      <w:pPr>
        <w:pStyle w:val="rvps7"/>
        <w:shd w:val="clear" w:color="auto" w:fill="FFFFFF"/>
        <w:spacing w:before="0" w:beforeAutospacing="0" w:after="0" w:afterAutospacing="0"/>
        <w:ind w:left="450" w:right="450" w:firstLine="450"/>
        <w:jc w:val="center"/>
        <w:rPr>
          <w:color w:val="333333"/>
        </w:rPr>
      </w:pPr>
    </w:p>
    <w:p w:rsidR="004101CC" w:rsidRDefault="001617F9" w:rsidP="001617F9">
      <w:pPr>
        <w:rPr>
          <w:b/>
          <w:sz w:val="28"/>
          <w:szCs w:val="28"/>
        </w:rPr>
      </w:pPr>
      <w:r w:rsidRPr="00C24B3F">
        <w:rPr>
          <w:b/>
          <w:sz w:val="28"/>
          <w:szCs w:val="28"/>
        </w:rPr>
        <w:t>Директор коледжу                                                 Марія БАБ</w:t>
      </w:r>
      <w:r w:rsidRPr="00C24B3F">
        <w:rPr>
          <w:b/>
          <w:sz w:val="28"/>
          <w:szCs w:val="28"/>
          <w:lang w:val="ru-RU"/>
        </w:rPr>
        <w:t>’ЮК</w:t>
      </w:r>
      <w:r w:rsidRPr="00C24B3F">
        <w:rPr>
          <w:b/>
          <w:sz w:val="28"/>
          <w:szCs w:val="28"/>
        </w:rPr>
        <w:t xml:space="preserve">  </w:t>
      </w:r>
    </w:p>
    <w:p w:rsidR="00684609" w:rsidRDefault="00684609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684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6921"/>
    <w:multiLevelType w:val="hybridMultilevel"/>
    <w:tmpl w:val="9C10B8AA"/>
    <w:lvl w:ilvl="0" w:tplc="7AA698A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664B6F"/>
    <w:multiLevelType w:val="multilevel"/>
    <w:tmpl w:val="BDBA0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0D"/>
    <w:rsid w:val="001617F9"/>
    <w:rsid w:val="003516ED"/>
    <w:rsid w:val="004101CC"/>
    <w:rsid w:val="005E305D"/>
    <w:rsid w:val="00684609"/>
    <w:rsid w:val="00C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5A84"/>
  <w15:docId w15:val="{1C68948D-7AEC-4CF7-BDCC-482ADC29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7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1617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16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0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</Words>
  <Characters>502</Characters>
  <Application>Microsoft Office Word</Application>
  <DocSecurity>0</DocSecurity>
  <Lines>4</Lines>
  <Paragraphs>2</Paragraphs>
  <ScaleCrop>false</ScaleCrop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prymalnya</dc:creator>
  <cp:keywords/>
  <dc:description/>
  <cp:lastModifiedBy>AdminVKT</cp:lastModifiedBy>
  <cp:revision>5</cp:revision>
  <dcterms:created xsi:type="dcterms:W3CDTF">2024-06-28T08:36:00Z</dcterms:created>
  <dcterms:modified xsi:type="dcterms:W3CDTF">2024-06-28T09:39:00Z</dcterms:modified>
</cp:coreProperties>
</file>